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7" w:type="dxa"/>
        <w:tblInd w:w="-106" w:type="dxa"/>
        <w:tblLayout w:type="fixed"/>
        <w:tblLook w:val="0000"/>
      </w:tblPr>
      <w:tblGrid>
        <w:gridCol w:w="4361"/>
        <w:gridCol w:w="4536"/>
      </w:tblGrid>
      <w:tr w:rsidR="007659E4">
        <w:trPr>
          <w:trHeight w:val="1985"/>
        </w:trPr>
        <w:tc>
          <w:tcPr>
            <w:tcW w:w="4361" w:type="dxa"/>
          </w:tcPr>
          <w:p w:rsidR="007659E4" w:rsidRDefault="007659E4" w:rsidP="00113C5D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РАССМОТРЕНО</w:t>
            </w:r>
          </w:p>
          <w:p w:rsidR="007659E4" w:rsidRDefault="007659E4" w:rsidP="00113C5D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 педагогическом совете</w:t>
            </w:r>
          </w:p>
          <w:p w:rsidR="007659E4" w:rsidRDefault="007659E4" w:rsidP="00113C5D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протокол </w:t>
            </w:r>
          </w:p>
          <w:p w:rsidR="007659E4" w:rsidRDefault="007659E4" w:rsidP="00113C5D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№</w:t>
            </w:r>
            <w:r w:rsidRPr="00691DF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___«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u w:val="single"/>
              </w:rPr>
              <w:t>__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u w:val="single"/>
              </w:rPr>
              <w:t>______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u w:val="single"/>
              </w:rPr>
              <w:t>__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4536" w:type="dxa"/>
            <w:tcBorders>
              <w:left w:val="nil"/>
            </w:tcBorders>
          </w:tcPr>
          <w:p w:rsidR="007659E4" w:rsidRDefault="007659E4" w:rsidP="00113C5D">
            <w:pPr>
              <w:pStyle w:val="PlainText"/>
              <w:jc w:val="righ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  <w:p w:rsidR="007659E4" w:rsidRDefault="007659E4" w:rsidP="00113C5D">
            <w:pPr>
              <w:pStyle w:val="PlainText"/>
              <w:jc w:val="righ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приказом</w:t>
            </w:r>
          </w:p>
          <w:p w:rsidR="007659E4" w:rsidRDefault="007659E4" w:rsidP="00113C5D">
            <w:pPr>
              <w:pStyle w:val="PlainText"/>
              <w:jc w:val="righ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ГКОУ ЛО «Сосновоборская</w:t>
            </w:r>
          </w:p>
          <w:p w:rsidR="007659E4" w:rsidRDefault="007659E4" w:rsidP="00113C5D">
            <w:pPr>
              <w:pStyle w:val="PlainText"/>
              <w:jc w:val="righ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специальная школа»</w:t>
            </w:r>
          </w:p>
          <w:p w:rsidR="007659E4" w:rsidRDefault="007659E4" w:rsidP="00113C5D">
            <w:pPr>
              <w:pStyle w:val="PlainText"/>
              <w:jc w:val="righ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от ___________ № ______</w:t>
            </w:r>
          </w:p>
          <w:p w:rsidR="007659E4" w:rsidRDefault="007659E4" w:rsidP="00113C5D">
            <w:pPr>
              <w:pStyle w:val="PlainText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</w:tr>
    </w:tbl>
    <w:p w:rsidR="007659E4" w:rsidRDefault="007659E4" w:rsidP="00CD24BE">
      <w:pPr>
        <w:tabs>
          <w:tab w:val="left" w:pos="1325"/>
        </w:tabs>
        <w:spacing w:after="120" w:line="360" w:lineRule="auto"/>
        <w:ind w:firstLine="709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7659E4" w:rsidRPr="00C94707" w:rsidRDefault="007659E4" w:rsidP="00C947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707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7659E4" w:rsidRPr="00C94707" w:rsidRDefault="007659E4" w:rsidP="00C947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707">
        <w:rPr>
          <w:rFonts w:ascii="Times New Roman" w:hAnsi="Times New Roman" w:cs="Times New Roman"/>
          <w:b/>
          <w:bCs/>
          <w:sz w:val="24"/>
          <w:szCs w:val="24"/>
        </w:rPr>
        <w:t>О ПЕДАГОГИЧЕСКОМ СОВЕТЕ</w:t>
      </w:r>
      <w:r w:rsidRPr="00C94707">
        <w:rPr>
          <w:rFonts w:ascii="Times New Roman" w:hAnsi="Times New Roman" w:cs="Times New Roman"/>
          <w:b/>
          <w:bCs/>
          <w:sz w:val="24"/>
          <w:szCs w:val="24"/>
        </w:rPr>
        <w:br/>
        <w:t>ГКОУ ЛО «Сосновоборская специальная школа»</w:t>
      </w:r>
    </w:p>
    <w:p w:rsidR="007659E4" w:rsidRDefault="007659E4" w:rsidP="00A4543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4707">
        <w:rPr>
          <w:rFonts w:ascii="Times New Roman" w:hAnsi="Times New Roman" w:cs="Times New Roman"/>
          <w:sz w:val="24"/>
          <w:szCs w:val="24"/>
        </w:rPr>
        <w:t>Педагогический совет создаётся в целях управления качеством образовательного процесса и профессиональной подготовки специалистов, развития содержания образования, обеспечения интеллектуального, культурного и нравственного развития обучающихся, совершенствования научно-методической работы и содействия повышению квалификации педагогов.</w:t>
      </w:r>
    </w:p>
    <w:p w:rsidR="007659E4" w:rsidRPr="00C94707" w:rsidRDefault="007659E4" w:rsidP="00A4543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4707">
        <w:rPr>
          <w:rFonts w:ascii="Times New Roman" w:hAnsi="Times New Roman" w:cs="Times New Roman"/>
          <w:sz w:val="24"/>
          <w:szCs w:val="24"/>
        </w:rPr>
        <w:t xml:space="preserve">В структуру Педагогического совета Учреждения входят: </w:t>
      </w:r>
    </w:p>
    <w:p w:rsidR="007659E4" w:rsidRPr="00C94707" w:rsidRDefault="007659E4" w:rsidP="00A45437">
      <w:pPr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C94707">
        <w:rPr>
          <w:rFonts w:ascii="Times New Roman" w:hAnsi="Times New Roman" w:cs="Times New Roman"/>
          <w:sz w:val="24"/>
          <w:szCs w:val="24"/>
        </w:rPr>
        <w:t>Учреждения;</w:t>
      </w:r>
    </w:p>
    <w:p w:rsidR="007659E4" w:rsidRPr="00C94707" w:rsidRDefault="007659E4" w:rsidP="00A45437">
      <w:pPr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4707">
        <w:rPr>
          <w:rFonts w:ascii="Times New Roman" w:hAnsi="Times New Roman" w:cs="Times New Roman"/>
          <w:sz w:val="24"/>
          <w:szCs w:val="24"/>
        </w:rPr>
        <w:t xml:space="preserve">заместители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Pr="00C94707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7659E4" w:rsidRPr="00C94707" w:rsidRDefault="007659E4" w:rsidP="00A45437">
      <w:pPr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4707">
        <w:rPr>
          <w:rFonts w:ascii="Times New Roman" w:hAnsi="Times New Roman" w:cs="Times New Roman"/>
          <w:sz w:val="24"/>
          <w:szCs w:val="24"/>
        </w:rPr>
        <w:t>учителя;</w:t>
      </w:r>
    </w:p>
    <w:p w:rsidR="007659E4" w:rsidRPr="00C94707" w:rsidRDefault="007659E4" w:rsidP="00A45437">
      <w:pPr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4707">
        <w:rPr>
          <w:rFonts w:ascii="Times New Roman" w:hAnsi="Times New Roman" w:cs="Times New Roman"/>
          <w:sz w:val="24"/>
          <w:szCs w:val="24"/>
        </w:rPr>
        <w:t>воспитатели ГПД;</w:t>
      </w:r>
    </w:p>
    <w:p w:rsidR="007659E4" w:rsidRPr="00C94707" w:rsidRDefault="007659E4" w:rsidP="00A45437">
      <w:pPr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4707">
        <w:rPr>
          <w:rFonts w:ascii="Times New Roman" w:hAnsi="Times New Roman" w:cs="Times New Roman"/>
          <w:sz w:val="24"/>
          <w:szCs w:val="24"/>
        </w:rPr>
        <w:t>педагог-организатор, психолог, социальный педагог; логопед.</w:t>
      </w:r>
    </w:p>
    <w:p w:rsidR="007659E4" w:rsidRPr="00C94707" w:rsidRDefault="007659E4" w:rsidP="00A4543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4707">
        <w:rPr>
          <w:rFonts w:ascii="Times New Roman" w:hAnsi="Times New Roman" w:cs="Times New Roman"/>
          <w:sz w:val="24"/>
          <w:szCs w:val="24"/>
        </w:rPr>
        <w:t xml:space="preserve">Возглавляет Педагогический совет </w:t>
      </w: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C94707">
        <w:rPr>
          <w:rFonts w:ascii="Times New Roman" w:hAnsi="Times New Roman" w:cs="Times New Roman"/>
          <w:sz w:val="24"/>
          <w:szCs w:val="24"/>
        </w:rPr>
        <w:t xml:space="preserve"> Учреждения. Из числа членов Педагогического совета избирается секретарь. </w:t>
      </w:r>
    </w:p>
    <w:p w:rsidR="007659E4" w:rsidRPr="00C94707" w:rsidRDefault="007659E4" w:rsidP="00A4543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4707">
        <w:rPr>
          <w:rFonts w:ascii="Times New Roman" w:hAnsi="Times New Roman" w:cs="Times New Roman"/>
          <w:sz w:val="24"/>
          <w:szCs w:val="24"/>
        </w:rPr>
        <w:tab/>
        <w:t>Педагогический совет формируется (утверждается) ежегодно на период учебного года нормативным актом Учреждения.</w:t>
      </w:r>
    </w:p>
    <w:p w:rsidR="007659E4" w:rsidRPr="00C94707" w:rsidRDefault="007659E4" w:rsidP="00A4543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4707">
        <w:rPr>
          <w:rFonts w:ascii="Times New Roman" w:hAnsi="Times New Roman" w:cs="Times New Roman"/>
          <w:sz w:val="24"/>
          <w:szCs w:val="24"/>
        </w:rPr>
        <w:tab/>
        <w:t>К компетенции Педагогического совета Учреждения относятся:</w:t>
      </w:r>
    </w:p>
    <w:p w:rsidR="007659E4" w:rsidRPr="00C94707" w:rsidRDefault="007659E4" w:rsidP="00A4543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4707">
        <w:rPr>
          <w:rFonts w:ascii="Times New Roman" w:hAnsi="Times New Roman" w:cs="Times New Roman"/>
          <w:sz w:val="24"/>
          <w:szCs w:val="24"/>
        </w:rPr>
        <w:t>утверждение планов учебно-воспитательной работы Учреждения;</w:t>
      </w:r>
    </w:p>
    <w:p w:rsidR="007659E4" w:rsidRPr="00C94707" w:rsidRDefault="007659E4" w:rsidP="00A4543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4707">
        <w:rPr>
          <w:rFonts w:ascii="Times New Roman" w:hAnsi="Times New Roman" w:cs="Times New Roman"/>
          <w:sz w:val="24"/>
          <w:szCs w:val="24"/>
        </w:rPr>
        <w:t>разработка и совершенствование методического обеспечения воспитательно-образовательного процесса;</w:t>
      </w:r>
    </w:p>
    <w:p w:rsidR="007659E4" w:rsidRDefault="007659E4" w:rsidP="00A4543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4707">
        <w:rPr>
          <w:rFonts w:ascii="Times New Roman" w:hAnsi="Times New Roman" w:cs="Times New Roman"/>
          <w:sz w:val="24"/>
          <w:szCs w:val="24"/>
        </w:rPr>
        <w:t>назначение персонального состава аттестационной комиссии;</w:t>
      </w:r>
    </w:p>
    <w:p w:rsidR="007659E4" w:rsidRPr="00C94707" w:rsidRDefault="007659E4" w:rsidP="00A4543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4707">
        <w:rPr>
          <w:rFonts w:ascii="Times New Roman" w:hAnsi="Times New Roman" w:cs="Times New Roman"/>
          <w:sz w:val="24"/>
          <w:szCs w:val="24"/>
        </w:rPr>
        <w:t>решение вопросов о внесении предложений в соответствующие органы о присвоении почетных званий работникам, представлении педагогических работников к правительственным наградам и другим видам поощрений;</w:t>
      </w:r>
    </w:p>
    <w:p w:rsidR="007659E4" w:rsidRPr="00C94707" w:rsidRDefault="007659E4" w:rsidP="00A4543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4707">
        <w:rPr>
          <w:rFonts w:ascii="Times New Roman" w:hAnsi="Times New Roman" w:cs="Times New Roman"/>
          <w:sz w:val="24"/>
          <w:szCs w:val="24"/>
        </w:rPr>
        <w:t>обсуждение и утверждение отчетов о работе членов коллектива, администрации о ходе выполнения планов развития Учреждения, результатах воспитательно-образовательной деятельности и принятие соответствующих решений;</w:t>
      </w:r>
    </w:p>
    <w:p w:rsidR="007659E4" w:rsidRPr="00C94707" w:rsidRDefault="007659E4" w:rsidP="00A4543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4707">
        <w:rPr>
          <w:rFonts w:ascii="Times New Roman" w:hAnsi="Times New Roman" w:cs="Times New Roman"/>
          <w:sz w:val="24"/>
          <w:szCs w:val="24"/>
        </w:rPr>
        <w:t>рассмотрение адресованных Педагогическому совету заявлений детей, преподавателей, сотрудников и других лиц, касающихся деятельности Учреждения, принятие необходимых решений.</w:t>
      </w:r>
    </w:p>
    <w:p w:rsidR="007659E4" w:rsidRPr="00C94707" w:rsidRDefault="007659E4" w:rsidP="00A4543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4707">
        <w:rPr>
          <w:rFonts w:ascii="Times New Roman" w:hAnsi="Times New Roman" w:cs="Times New Roman"/>
          <w:sz w:val="24"/>
          <w:szCs w:val="24"/>
        </w:rPr>
        <w:t>организация и проведение семинаров, конференций;</w:t>
      </w:r>
    </w:p>
    <w:p w:rsidR="007659E4" w:rsidRPr="00C94707" w:rsidRDefault="007659E4" w:rsidP="00A4543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4707">
        <w:rPr>
          <w:rFonts w:ascii="Times New Roman" w:hAnsi="Times New Roman" w:cs="Times New Roman"/>
          <w:sz w:val="24"/>
          <w:szCs w:val="24"/>
        </w:rPr>
        <w:t>другие важнейшие вопросы жизнедеятельности Учреждения, не отнесенные к компетенции Директора.</w:t>
      </w:r>
    </w:p>
    <w:p w:rsidR="007659E4" w:rsidRPr="00C94707" w:rsidRDefault="007659E4" w:rsidP="00A4543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4707">
        <w:rPr>
          <w:rFonts w:ascii="Times New Roman" w:hAnsi="Times New Roman" w:cs="Times New Roman"/>
          <w:sz w:val="24"/>
          <w:szCs w:val="24"/>
        </w:rPr>
        <w:tab/>
        <w:t>Заседания Педагогического совета Учреждения созываются не реже одного раза в квартал, в соответствии с планом работы Учреждения, а также по мере необходимости по инициативе членов Педагогического совета.</w:t>
      </w:r>
    </w:p>
    <w:p w:rsidR="007659E4" w:rsidRPr="00C94707" w:rsidRDefault="007659E4" w:rsidP="00A4543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4707">
        <w:rPr>
          <w:rFonts w:ascii="Times New Roman" w:hAnsi="Times New Roman" w:cs="Times New Roman"/>
          <w:sz w:val="24"/>
          <w:szCs w:val="24"/>
        </w:rPr>
        <w:tab/>
        <w:t>Педагогический совет Учреждения правомочен принимать решения, если в его работе принимает участие более половины его состава.</w:t>
      </w:r>
    </w:p>
    <w:p w:rsidR="007659E4" w:rsidRPr="00C94707" w:rsidRDefault="007659E4" w:rsidP="00A4543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4707">
        <w:rPr>
          <w:rFonts w:ascii="Times New Roman" w:hAnsi="Times New Roman" w:cs="Times New Roman"/>
          <w:sz w:val="24"/>
          <w:szCs w:val="24"/>
        </w:rPr>
        <w:t>Решение Педагогического совета Учреждения считается принятым, если за него проголосовало не менее двух третей присутствующих на Педагогическом совете.</w:t>
      </w:r>
    </w:p>
    <w:p w:rsidR="007659E4" w:rsidRPr="00C94707" w:rsidRDefault="007659E4" w:rsidP="00A4543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4707">
        <w:rPr>
          <w:rFonts w:ascii="Times New Roman" w:hAnsi="Times New Roman" w:cs="Times New Roman"/>
          <w:sz w:val="24"/>
          <w:szCs w:val="24"/>
        </w:rPr>
        <w:t>Заседания (решения) Педагогического совета оформляются протоколом.</w:t>
      </w:r>
    </w:p>
    <w:p w:rsidR="007659E4" w:rsidRPr="00C94707" w:rsidRDefault="007659E4" w:rsidP="00A4543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4707">
        <w:rPr>
          <w:rFonts w:ascii="Times New Roman" w:hAnsi="Times New Roman" w:cs="Times New Roman"/>
          <w:sz w:val="24"/>
          <w:szCs w:val="24"/>
        </w:rPr>
        <w:t>Решения Педагогического совета носят рекомендательный характер для директора Учреждения и являются обязательными для всех участников образовательного процесса Учреждения, а также реализуются через локальные правовые акты Учреждения.</w:t>
      </w:r>
    </w:p>
    <w:p w:rsidR="007659E4" w:rsidRPr="00C94707" w:rsidRDefault="007659E4" w:rsidP="00A4543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7659E4" w:rsidRPr="00C94707" w:rsidSect="00A1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9E4" w:rsidRDefault="007659E4">
      <w:r>
        <w:separator/>
      </w:r>
    </w:p>
  </w:endnote>
  <w:endnote w:type="continuationSeparator" w:id="0">
    <w:p w:rsidR="007659E4" w:rsidRDefault="00765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9E4" w:rsidRDefault="007659E4">
      <w:r>
        <w:separator/>
      </w:r>
    </w:p>
  </w:footnote>
  <w:footnote w:type="continuationSeparator" w:id="0">
    <w:p w:rsidR="007659E4" w:rsidRDefault="007659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0E79"/>
    <w:multiLevelType w:val="hybridMultilevel"/>
    <w:tmpl w:val="D9504CF0"/>
    <w:lvl w:ilvl="0" w:tplc="915E38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13C5FF8"/>
    <w:multiLevelType w:val="hybridMultilevel"/>
    <w:tmpl w:val="EFA2D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B60781F"/>
    <w:multiLevelType w:val="hybridMultilevel"/>
    <w:tmpl w:val="33DCE64E"/>
    <w:lvl w:ilvl="0" w:tplc="915E389A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A7F"/>
    <w:rsid w:val="000215D4"/>
    <w:rsid w:val="000C4C75"/>
    <w:rsid w:val="00113C5D"/>
    <w:rsid w:val="001E3A39"/>
    <w:rsid w:val="00237C97"/>
    <w:rsid w:val="00422A40"/>
    <w:rsid w:val="0065224B"/>
    <w:rsid w:val="00691DFC"/>
    <w:rsid w:val="007659E4"/>
    <w:rsid w:val="00A1458B"/>
    <w:rsid w:val="00A45437"/>
    <w:rsid w:val="00B8307B"/>
    <w:rsid w:val="00C42CC6"/>
    <w:rsid w:val="00C94707"/>
    <w:rsid w:val="00CB0CB1"/>
    <w:rsid w:val="00CD24BE"/>
    <w:rsid w:val="00D042B6"/>
    <w:rsid w:val="00D27A7F"/>
    <w:rsid w:val="00D66E71"/>
    <w:rsid w:val="00D8310A"/>
    <w:rsid w:val="00E5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4BE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4C7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4C75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C42CC6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417</Words>
  <Characters>2381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6</cp:revision>
  <dcterms:created xsi:type="dcterms:W3CDTF">2013-09-11T11:40:00Z</dcterms:created>
  <dcterms:modified xsi:type="dcterms:W3CDTF">2014-02-24T10:22:00Z</dcterms:modified>
</cp:coreProperties>
</file>